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140" w:rsidRDefault="00214140" w:rsidP="00214140">
      <w:pPr>
        <w:spacing w:after="0" w:line="240" w:lineRule="auto"/>
      </w:pPr>
    </w:p>
    <w:p w:rsidR="00214140" w:rsidRDefault="00214140" w:rsidP="00214140">
      <w:pPr>
        <w:spacing w:after="0" w:line="240" w:lineRule="auto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</w:t>
      </w:r>
      <w:r>
        <w:rPr>
          <w:sz w:val="24"/>
          <w:szCs w:val="24"/>
        </w:rPr>
        <w:t>Додаток</w:t>
      </w:r>
    </w:p>
    <w:p w:rsidR="00214140" w:rsidRDefault="00214140" w:rsidP="0021414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до Програми підтримки ветеранів війни, </w:t>
      </w:r>
    </w:p>
    <w:p w:rsidR="00214140" w:rsidRDefault="00214140" w:rsidP="0021414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членів їх сімей, членів сімей загиблих ( померлих)</w:t>
      </w:r>
    </w:p>
    <w:p w:rsidR="00214140" w:rsidRDefault="00214140" w:rsidP="0021414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Захисників і Захисниць України </w:t>
      </w:r>
      <w:proofErr w:type="spellStart"/>
      <w:r>
        <w:rPr>
          <w:sz w:val="24"/>
          <w:szCs w:val="24"/>
        </w:rPr>
        <w:t>Чумаківської</w:t>
      </w:r>
      <w:proofErr w:type="spellEnd"/>
      <w:r>
        <w:rPr>
          <w:sz w:val="24"/>
          <w:szCs w:val="24"/>
        </w:rPr>
        <w:t xml:space="preserve"> </w:t>
      </w:r>
    </w:p>
    <w:p w:rsidR="00214140" w:rsidRDefault="00214140" w:rsidP="0021414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сільської територіальної громади на 2024-2026 роки                                                                                                                                                                                              </w:t>
      </w:r>
    </w:p>
    <w:p w:rsidR="00214140" w:rsidRDefault="00214140" w:rsidP="00214140">
      <w:pPr>
        <w:spacing w:after="0" w:line="240" w:lineRule="auto"/>
        <w:jc w:val="right"/>
        <w:rPr>
          <w:sz w:val="24"/>
          <w:szCs w:val="24"/>
        </w:rPr>
      </w:pPr>
    </w:p>
    <w:p w:rsidR="00214140" w:rsidRDefault="00214140" w:rsidP="00214140">
      <w:pPr>
        <w:spacing w:after="0"/>
        <w:rPr>
          <w:sz w:val="24"/>
          <w:szCs w:val="24"/>
        </w:rPr>
      </w:pPr>
    </w:p>
    <w:p w:rsidR="00214140" w:rsidRDefault="00214140" w:rsidP="00214140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Заходи Програми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</w:t>
      </w:r>
      <w:proofErr w:type="spellStart"/>
      <w:r>
        <w:rPr>
          <w:b/>
          <w:bCs/>
        </w:rPr>
        <w:t>Чумаківської</w:t>
      </w:r>
      <w:proofErr w:type="spellEnd"/>
      <w:r>
        <w:rPr>
          <w:b/>
          <w:bCs/>
        </w:rPr>
        <w:t xml:space="preserve"> сільської територіальної громади </w:t>
      </w:r>
    </w:p>
    <w:p w:rsidR="00214140" w:rsidRDefault="00214140" w:rsidP="00214140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на 2024-2026 роки</w:t>
      </w:r>
    </w:p>
    <w:p w:rsidR="00214140" w:rsidRDefault="00214140" w:rsidP="00214140">
      <w:pPr>
        <w:spacing w:after="0"/>
        <w:jc w:val="both"/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756"/>
        <w:gridCol w:w="2433"/>
        <w:gridCol w:w="1285"/>
        <w:gridCol w:w="2017"/>
        <w:gridCol w:w="1609"/>
        <w:gridCol w:w="696"/>
        <w:gridCol w:w="216"/>
        <w:gridCol w:w="216"/>
        <w:gridCol w:w="380"/>
        <w:gridCol w:w="216"/>
        <w:gridCol w:w="538"/>
        <w:gridCol w:w="2874"/>
      </w:tblGrid>
      <w:tr w:rsidR="00214140" w:rsidTr="0021414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з/п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Перелік заходів Програми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 заходу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Виконавці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Джерела фінансування</w:t>
            </w:r>
          </w:p>
        </w:tc>
        <w:tc>
          <w:tcPr>
            <w:tcW w:w="1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Орієнтовні обсяги фінансування</w:t>
            </w:r>
          </w:p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(вартість),тис. грн.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Очікуваний результат</w:t>
            </w:r>
          </w:p>
        </w:tc>
      </w:tr>
      <w:tr w:rsidR="00214140" w:rsidRPr="00214140" w:rsidTr="0021414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 w:rsidP="00D323A1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Виявлення та облік ветеранів війни,  Захисників і Захисниць України, членів сімей загиблих (померлих) ветеранів війни та Захисників і Захисниць України, які захищали незалежність, суверенітет та територіальну цілісність України, які потребують поліпшення житлових умов, але </w:t>
            </w:r>
            <w:r>
              <w:rPr>
                <w:sz w:val="24"/>
                <w:szCs w:val="24"/>
              </w:rPr>
              <w:lastRenderedPageBreak/>
              <w:t>не перебувають на квартирному обліку.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2024-2026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Відділ із соціальних питань виконавчого комітету </w:t>
            </w:r>
            <w:proofErr w:type="spellStart"/>
            <w:r>
              <w:rPr>
                <w:sz w:val="24"/>
                <w:szCs w:val="24"/>
              </w:rPr>
              <w:t>Чумаківської</w:t>
            </w:r>
            <w:proofErr w:type="spellEnd"/>
            <w:r>
              <w:rPr>
                <w:sz w:val="24"/>
                <w:szCs w:val="24"/>
              </w:rPr>
              <w:t xml:space="preserve"> сільської ради;</w:t>
            </w:r>
          </w:p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>
              <w:rPr>
                <w:sz w:val="24"/>
                <w:szCs w:val="24"/>
              </w:rPr>
              <w:t>Чумаківської</w:t>
            </w:r>
            <w:proofErr w:type="spellEnd"/>
            <w:r>
              <w:rPr>
                <w:sz w:val="24"/>
                <w:szCs w:val="24"/>
              </w:rPr>
              <w:t xml:space="preserve"> сільської ради, КЗ НСП «Турбота»</w:t>
            </w:r>
          </w:p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потребує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ind w:lef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ind w:lef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Обстеження житлових умов ветеранів війни, Захисників  і Захисниць України, членів сімей загиблих (померлих) ветеранів війни та Захисників і Захисниць України</w:t>
            </w:r>
          </w:p>
        </w:tc>
      </w:tr>
      <w:tr w:rsidR="00214140" w:rsidRPr="00214140" w:rsidTr="0021414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роз’яснювальної роботи щодо державних та місцевих гарантій для військовослужбовців, ветеранів війни, членів їх сімей, членів сімей загиблих (померлих), зниклих безвісти та полонених ветеранів війни, Захисників та Захисниць України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Відділ із соціальних питань виконавчого комітету </w:t>
            </w:r>
            <w:proofErr w:type="spellStart"/>
            <w:r>
              <w:rPr>
                <w:sz w:val="24"/>
                <w:szCs w:val="24"/>
              </w:rPr>
              <w:t>Чумаківської</w:t>
            </w:r>
            <w:proofErr w:type="spellEnd"/>
            <w:r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потребує фінансування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Підвищення обізнаності пільгових верств населення, в тому числі військовослужбовців, ветеранів війни, членів їх сімей, членів сімей загиблих (померлих), зниклих безвісти, полонених ветеранів війни, Захисників та Захисниць України щодо визначених державних та місцевих соціальних гарантій  </w:t>
            </w:r>
          </w:p>
        </w:tc>
      </w:tr>
      <w:tr w:rsidR="00214140" w:rsidRPr="00214140" w:rsidTr="0021414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ветеранських просторів (</w:t>
            </w:r>
            <w:proofErr w:type="spellStart"/>
            <w:r>
              <w:rPr>
                <w:sz w:val="24"/>
                <w:szCs w:val="24"/>
              </w:rPr>
              <w:t>хабів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Виконавчий комітет </w:t>
            </w:r>
            <w:proofErr w:type="spellStart"/>
            <w:r>
              <w:rPr>
                <w:sz w:val="24"/>
                <w:szCs w:val="24"/>
              </w:rPr>
              <w:t>Чумаківської</w:t>
            </w:r>
            <w:proofErr w:type="spellEnd"/>
            <w:r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Підтримка ветеранів війни, Захисників та Захисниць України, членів сімей загиблих (померлих) ветеранів війни та Захисників/ Захисниць України</w:t>
            </w:r>
          </w:p>
        </w:tc>
      </w:tr>
      <w:tr w:rsidR="00214140" w:rsidRPr="00214140" w:rsidTr="0021414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оцінки потреб сімей Захисників і Захисниць України з метою вивчення їх потреб та визначення видів соціальної допомоги, яких вони потребують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КЗ НСП «Турбота» </w:t>
            </w:r>
            <w:proofErr w:type="spellStart"/>
            <w:r>
              <w:rPr>
                <w:sz w:val="24"/>
                <w:szCs w:val="24"/>
              </w:rPr>
              <w:t>Чумаківської</w:t>
            </w:r>
            <w:proofErr w:type="spellEnd"/>
            <w:r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потребує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Вивчено потреби та види соціальної допомоги </w:t>
            </w:r>
          </w:p>
        </w:tc>
      </w:tr>
      <w:tr w:rsidR="00214140" w:rsidRPr="00214140" w:rsidTr="0021414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соціальною послугою «догляд вдома» одиноких батьків, діти яких загинули під час захисту суверенітету України з 2014 року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КЗ НСП «Турбота» </w:t>
            </w:r>
            <w:proofErr w:type="spellStart"/>
            <w:r>
              <w:rPr>
                <w:sz w:val="24"/>
                <w:szCs w:val="24"/>
              </w:rPr>
              <w:t>Чумаківської</w:t>
            </w:r>
            <w:proofErr w:type="spellEnd"/>
            <w:r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потребує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Соціальний захист членів сімей загиблих (померлих) ветеранів війни, Захисників  та Захисниць України.</w:t>
            </w:r>
          </w:p>
        </w:tc>
      </w:tr>
      <w:tr w:rsidR="00214140" w:rsidRPr="00214140" w:rsidTr="0021414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комплексу соціальних послуг ветеранам війни, Захисникам і Захисницям, членам сімей загиблих (померлих) ветеранів війни та Захисників і Захисниць України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2024-206_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</w:pPr>
            <w:r>
              <w:rPr>
                <w:sz w:val="24"/>
                <w:szCs w:val="24"/>
              </w:rPr>
              <w:t xml:space="preserve">КЗ НСП «Турбота» </w:t>
            </w:r>
            <w:proofErr w:type="spellStart"/>
            <w:r>
              <w:rPr>
                <w:sz w:val="24"/>
                <w:szCs w:val="24"/>
              </w:rPr>
              <w:t>Чумаківської</w:t>
            </w:r>
            <w:proofErr w:type="spellEnd"/>
            <w:r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потребує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Запобігання потраплянню сімей в складні життєві обставини</w:t>
            </w:r>
          </w:p>
        </w:tc>
      </w:tr>
      <w:tr w:rsidR="00214140" w:rsidRPr="00214140" w:rsidTr="0021414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повного переліку адміністративних послуг ветеранам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>
              <w:rPr>
                <w:sz w:val="24"/>
                <w:szCs w:val="24"/>
              </w:rPr>
              <w:t>Чумаківської</w:t>
            </w:r>
            <w:proofErr w:type="spellEnd"/>
            <w:r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потребує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Оформлення соціальних допомог, пільг та субсидій ветеранів війни, Захисників і Захисниць України, членів сімей загиблих (померлих) ветеранів війни та Захисників і Захисниць України</w:t>
            </w:r>
          </w:p>
        </w:tc>
      </w:tr>
      <w:tr w:rsidR="00214140" w:rsidRPr="00214140" w:rsidTr="0021414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Надання ветеранам і членам їх сімей психологічної допомоги (робота направлена на зниження тривожності, проблеми </w:t>
            </w:r>
            <w:r>
              <w:rPr>
                <w:sz w:val="24"/>
                <w:szCs w:val="24"/>
              </w:rPr>
              <w:lastRenderedPageBreak/>
              <w:t>психологічної травми від втрати працездатності, соціальної активності через інвалідність) та юридичної допомоги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2024-2026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Залучати благодійні, волонтерські та міжнародні організації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Збереження та відновлення психічного здоров’я, профілактика/запобігання розвитку психічних та поведінкових розладів.</w:t>
            </w:r>
          </w:p>
        </w:tc>
      </w:tr>
      <w:tr w:rsidR="00214140" w:rsidRPr="00214140" w:rsidTr="0021414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санаторно – курортним лікуванням ветеранів війни, членів сімей загиблих (померлих) ветеранів війни, членів сімей загиблих (померлих) Захисників та Захисниць України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Виконавчий комітет </w:t>
            </w:r>
            <w:proofErr w:type="spellStart"/>
            <w:r>
              <w:rPr>
                <w:sz w:val="24"/>
                <w:szCs w:val="24"/>
              </w:rPr>
              <w:t>Чумаківської</w:t>
            </w:r>
            <w:proofErr w:type="spellEnd"/>
            <w:r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Реалізація права на забезпечення санаторно – курортним лікуванням</w:t>
            </w:r>
          </w:p>
        </w:tc>
      </w:tr>
      <w:tr w:rsidR="00214140" w:rsidTr="0021414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одноразової грошової допомоги Захисникам і Захисницям або членам їх сімей, членам сімей загиблих (померлих), тих, хто перебуває в полоні, безвісти зниклих Захисників і Захисниць України, для придбання скрапленого газу (за зверненням один раз на рік) (по 1500 грн.)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Виконавчий комітет </w:t>
            </w:r>
            <w:proofErr w:type="spellStart"/>
            <w:r>
              <w:rPr>
                <w:sz w:val="24"/>
                <w:szCs w:val="24"/>
              </w:rPr>
              <w:t>Чумаківської</w:t>
            </w:r>
            <w:proofErr w:type="spellEnd"/>
            <w:r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кошторисних призначень сільського бюджету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матеріальної допомоги</w:t>
            </w:r>
          </w:p>
        </w:tc>
      </w:tr>
      <w:tr w:rsidR="00214140" w:rsidRPr="00214140" w:rsidTr="0021414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Одноразова матеріальна допомога Захисникам і Захисницям , які  забезпечують проведення заходів з національної безпеки і оборони, відсічі і стримування збройної агресії </w:t>
            </w:r>
            <w:proofErr w:type="spellStart"/>
            <w:r>
              <w:rPr>
                <w:sz w:val="24"/>
                <w:szCs w:val="24"/>
              </w:rPr>
              <w:t>росії</w:t>
            </w:r>
            <w:proofErr w:type="spellEnd"/>
            <w:r>
              <w:rPr>
                <w:sz w:val="24"/>
                <w:szCs w:val="24"/>
              </w:rPr>
              <w:t>, або членам їх сімей (по 10000 грн.)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2024-2026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Виконавчий комітет </w:t>
            </w:r>
            <w:proofErr w:type="spellStart"/>
            <w:r>
              <w:rPr>
                <w:sz w:val="24"/>
                <w:szCs w:val="24"/>
              </w:rPr>
              <w:t>Чумаківської</w:t>
            </w:r>
            <w:proofErr w:type="spellEnd"/>
            <w:r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кошторисних призначень сільського бюджету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Матеріальна підтримка членів сімей Захисників і Захисниць України</w:t>
            </w:r>
          </w:p>
        </w:tc>
      </w:tr>
      <w:tr w:rsidR="00214140" w:rsidRPr="00214140" w:rsidTr="0021414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Надання одноразової матеріальної допомоги членам сім’ї загиблого військовослужбовця, смерть якого пов’язана із захистом Батьківщини чи з виконанням обов’язків військової служби (по 5000 грн.)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2024 -2026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Виконавчий комітет </w:t>
            </w:r>
            <w:proofErr w:type="spellStart"/>
            <w:r>
              <w:rPr>
                <w:sz w:val="24"/>
                <w:szCs w:val="24"/>
              </w:rPr>
              <w:t>Чумаківської</w:t>
            </w:r>
            <w:proofErr w:type="spellEnd"/>
            <w:r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кошторисних призначень сільського бюджету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Фінансова підтримка членів сім’ї загиблого </w:t>
            </w:r>
          </w:p>
        </w:tc>
      </w:tr>
      <w:tr w:rsidR="00214140" w:rsidRPr="00214140" w:rsidTr="0021414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Вшанування пам’яті  загиблих (померлих) Захисників і Захисниць України з нагоди Дня пам’яті захисників України 29 серпня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2024 -2026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Виконавчий комітет </w:t>
            </w:r>
            <w:proofErr w:type="spellStart"/>
            <w:r>
              <w:rPr>
                <w:sz w:val="24"/>
                <w:szCs w:val="24"/>
              </w:rPr>
              <w:t>Чумаківської</w:t>
            </w:r>
            <w:proofErr w:type="spellEnd"/>
            <w:r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кошторисних призначень сільського бюджету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14140" w:rsidRPr="00214140" w:rsidTr="0021414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Оплата ритуальних послуг, пов’язаних із </w:t>
            </w:r>
            <w:r>
              <w:rPr>
                <w:sz w:val="24"/>
                <w:szCs w:val="24"/>
              </w:rPr>
              <w:lastRenderedPageBreak/>
              <w:t xml:space="preserve">похованням військовослужбовців, які загинули (померли) внаслідок військової агресії російської федерації проти України (до 20 тис. грн.) або компенсація витрат  родині загиблого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2024 -2026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Виконавчий комітет </w:t>
            </w:r>
            <w:proofErr w:type="spellStart"/>
            <w:r>
              <w:rPr>
                <w:sz w:val="24"/>
                <w:szCs w:val="24"/>
              </w:rPr>
              <w:lastRenderedPageBreak/>
              <w:t>Чумаківської</w:t>
            </w:r>
            <w:proofErr w:type="spellEnd"/>
            <w:r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межах кошторисних </w:t>
            </w:r>
            <w:r>
              <w:rPr>
                <w:sz w:val="24"/>
                <w:szCs w:val="24"/>
              </w:rPr>
              <w:lastRenderedPageBreak/>
              <w:t>призначень сільського бюджету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Фінансова підтримка членів сім’ї загиблого</w:t>
            </w:r>
          </w:p>
        </w:tc>
      </w:tr>
      <w:tr w:rsidR="00214140" w:rsidRPr="00214140" w:rsidTr="0021414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Забезпечення безкоштовним харчуванням учнів у загальноосвітніх навчальних закладах та вихованців закладів дошкільної освіти </w:t>
            </w:r>
            <w:proofErr w:type="spellStart"/>
            <w:r>
              <w:rPr>
                <w:sz w:val="24"/>
                <w:szCs w:val="24"/>
              </w:rPr>
              <w:t>Чумаківської</w:t>
            </w:r>
            <w:proofErr w:type="spellEnd"/>
            <w:r>
              <w:rPr>
                <w:sz w:val="24"/>
                <w:szCs w:val="24"/>
              </w:rPr>
              <w:t xml:space="preserve"> територіальної громади з числа дітей, батьки яких беруть (брали) участь у захисті територіальної цілісності України, або загинули під час бойових дій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2024 -2026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>
              <w:rPr>
                <w:sz w:val="24"/>
                <w:szCs w:val="24"/>
              </w:rPr>
              <w:t>Чумаківської</w:t>
            </w:r>
            <w:proofErr w:type="spellEnd"/>
            <w:r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кошторисних призначень сільського бюджету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Поліпшення соціального захисту ветеранів війни, членів їх сімей, членів сімей загиблих (померлих) ветеранів війни, членів сімей загиблих (померлих) Захисників та Захисниць України</w:t>
            </w:r>
          </w:p>
        </w:tc>
      </w:tr>
      <w:tr w:rsidR="00214140" w:rsidTr="0021414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Безкоштовне оздоровлення дітей Захисників і Захисниць України у пришкільних таборах та оздоровчих </w:t>
            </w:r>
            <w:r>
              <w:rPr>
                <w:sz w:val="24"/>
                <w:szCs w:val="24"/>
              </w:rPr>
              <w:lastRenderedPageBreak/>
              <w:t>таборах різних форм власності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2024-2026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>
              <w:rPr>
                <w:sz w:val="24"/>
                <w:szCs w:val="24"/>
              </w:rPr>
              <w:t>Чумаківської</w:t>
            </w:r>
            <w:proofErr w:type="spellEnd"/>
            <w:r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кошторисних призначень сільського бюджету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Оздоровлення дітей</w:t>
            </w:r>
          </w:p>
        </w:tc>
      </w:tr>
      <w:tr w:rsidR="00214140" w:rsidRPr="00214140" w:rsidTr="0021414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Сприяння у працевлаштуванні ветеранів війни, інвалідів війни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Виконавчий комітет </w:t>
            </w:r>
            <w:proofErr w:type="spellStart"/>
            <w:r>
              <w:rPr>
                <w:sz w:val="24"/>
                <w:szCs w:val="24"/>
              </w:rPr>
              <w:t>Чумаківської</w:t>
            </w:r>
            <w:proofErr w:type="spellEnd"/>
            <w:r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потребує фінансування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Сприяння соціалізації громадян, які зазнали стресових впливів</w:t>
            </w:r>
          </w:p>
        </w:tc>
      </w:tr>
      <w:tr w:rsidR="00214140" w:rsidRPr="00214140" w:rsidTr="0021414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інформаційної роботи щодо основ підприємництва та </w:t>
            </w:r>
            <w:proofErr w:type="spellStart"/>
            <w:r>
              <w:rPr>
                <w:sz w:val="24"/>
                <w:szCs w:val="24"/>
              </w:rPr>
              <w:t>самозайнятості</w:t>
            </w:r>
            <w:proofErr w:type="spellEnd"/>
            <w:r>
              <w:rPr>
                <w:sz w:val="24"/>
                <w:szCs w:val="24"/>
              </w:rPr>
              <w:t>, у тому числі шляхом отримання грантів на створення або розвиток власного бізнесу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Виконавчий комітет </w:t>
            </w:r>
            <w:proofErr w:type="spellStart"/>
            <w:r>
              <w:rPr>
                <w:sz w:val="24"/>
                <w:szCs w:val="24"/>
              </w:rPr>
              <w:t>Чумаківської</w:t>
            </w:r>
            <w:proofErr w:type="spellEnd"/>
            <w:r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потребує фінансування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Стимулювання ветеранів війни, членів сімей таких осіб, членів сімей загиблих (померлих) ветеранів війни, членів сімей загиблих (померлих) Захисників та Захисниць України до започаткування власного бізнесу.</w:t>
            </w:r>
          </w:p>
        </w:tc>
      </w:tr>
      <w:tr w:rsidR="00214140" w:rsidRPr="00214140" w:rsidTr="0021414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товарів, робіт та послуг для забезпечення безперешкодного доступу до об’єктів комунальної власності, зокрема, придбання та встановлення пандусів, платформ для осіб з інвалідністю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Виконавчий комітет </w:t>
            </w:r>
            <w:proofErr w:type="spellStart"/>
            <w:r>
              <w:rPr>
                <w:sz w:val="24"/>
                <w:szCs w:val="24"/>
              </w:rPr>
              <w:t>Чумаківської</w:t>
            </w:r>
            <w:proofErr w:type="spellEnd"/>
            <w:r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кошторисних призначень сільського бюджету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Забезпечено безперешкодний доступ до об’єктів комунальної власності </w:t>
            </w:r>
          </w:p>
        </w:tc>
      </w:tr>
      <w:tr w:rsidR="00214140" w:rsidRPr="00214140" w:rsidTr="0021414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Будівництво, реконструкція та ремонт будинків, будівель та споруд комунальної власності з метою </w:t>
            </w:r>
            <w:r>
              <w:rPr>
                <w:sz w:val="24"/>
                <w:szCs w:val="24"/>
              </w:rPr>
              <w:lastRenderedPageBreak/>
              <w:t>забезпечення безперешкодного доступу до них людей з інвалідністю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2024-2026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Виконавчий комітет </w:t>
            </w:r>
            <w:proofErr w:type="spellStart"/>
            <w:r>
              <w:rPr>
                <w:sz w:val="24"/>
                <w:szCs w:val="24"/>
              </w:rPr>
              <w:t>Чумаківської</w:t>
            </w:r>
            <w:proofErr w:type="spellEnd"/>
            <w:r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кошторисних призначень сільського бюджету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Забезпечено безперешкодний доступ до об’єктів комунальної власності</w:t>
            </w:r>
          </w:p>
        </w:tc>
      </w:tr>
      <w:tr w:rsidR="00214140" w:rsidRPr="00214140" w:rsidTr="0021414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необхідних інформаційно-просвітницьких заходів, пов’язаних із героїзацією осіб, які віддали життя за незалежність України, вшанування їх пам’яті з метою патріотичного виховання та консолідації  українського народу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Відділ освіти,, культури, молоді та спорту </w:t>
            </w:r>
            <w:proofErr w:type="spellStart"/>
            <w:r>
              <w:rPr>
                <w:sz w:val="24"/>
                <w:szCs w:val="24"/>
              </w:rPr>
              <w:t>Чумаківської</w:t>
            </w:r>
            <w:proofErr w:type="spellEnd"/>
            <w:r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потребує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Патріотичне виховання підростаючого покоління та консолідація українського народу</w:t>
            </w:r>
          </w:p>
        </w:tc>
      </w:tr>
      <w:tr w:rsidR="00214140" w:rsidRPr="00214140" w:rsidTr="0021414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Придбання, встановлення на території населених пунктів громади пам’ятних знаків, меморіальних та інформаційних дошок,  упорядкування могил військовослужбовців, які захищали незалежність, суверенітет та територіальну цілісність України для увічнення </w:t>
            </w:r>
            <w:r>
              <w:rPr>
                <w:sz w:val="24"/>
                <w:szCs w:val="24"/>
              </w:rPr>
              <w:lastRenderedPageBreak/>
              <w:t>пам’яті загиблих героїв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2024-2026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Виконавчий комітет </w:t>
            </w:r>
            <w:proofErr w:type="spellStart"/>
            <w:r>
              <w:rPr>
                <w:sz w:val="24"/>
                <w:szCs w:val="24"/>
              </w:rPr>
              <w:t>Чумаківської</w:t>
            </w:r>
            <w:proofErr w:type="spellEnd"/>
            <w:r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кошторисних призначень сільського бюджету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Увічнення пам’яті про загиблих героїв України</w:t>
            </w:r>
          </w:p>
        </w:tc>
      </w:tr>
      <w:tr w:rsidR="00214140" w:rsidRPr="00214140" w:rsidTr="0021414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B87723" w:rsidP="00B8772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Облаштування та п</w:t>
            </w:r>
            <w:bookmarkStart w:id="0" w:name="_GoBack"/>
            <w:bookmarkEnd w:id="0"/>
            <w:r w:rsidR="00214140">
              <w:rPr>
                <w:sz w:val="24"/>
                <w:szCs w:val="24"/>
              </w:rPr>
              <w:t xml:space="preserve">ідтримка у належному стані Алеї </w:t>
            </w:r>
            <w:r>
              <w:rPr>
                <w:sz w:val="24"/>
                <w:szCs w:val="24"/>
              </w:rPr>
              <w:t>Слави</w:t>
            </w:r>
            <w:r w:rsidR="00214140">
              <w:rPr>
                <w:sz w:val="24"/>
                <w:szCs w:val="24"/>
              </w:rPr>
              <w:t xml:space="preserve"> </w:t>
            </w:r>
            <w:proofErr w:type="spellStart"/>
            <w:r w:rsidR="00214140">
              <w:rPr>
                <w:sz w:val="24"/>
                <w:szCs w:val="24"/>
              </w:rPr>
              <w:t>Чумаківської</w:t>
            </w:r>
            <w:proofErr w:type="spellEnd"/>
            <w:r w:rsidR="00214140">
              <w:rPr>
                <w:sz w:val="24"/>
                <w:szCs w:val="24"/>
              </w:rPr>
              <w:t xml:space="preserve"> територіальної громади у населених пунктах Чумаки, Зоря, Маївка, </w:t>
            </w:r>
            <w:proofErr w:type="spellStart"/>
            <w:r w:rsidR="00214140">
              <w:rPr>
                <w:sz w:val="24"/>
                <w:szCs w:val="24"/>
              </w:rPr>
              <w:t>Приют</w:t>
            </w:r>
            <w:proofErr w:type="spellEnd"/>
            <w:r w:rsidR="002141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Виконавчий комітет </w:t>
            </w:r>
            <w:proofErr w:type="spellStart"/>
            <w:r>
              <w:rPr>
                <w:sz w:val="24"/>
                <w:szCs w:val="24"/>
              </w:rPr>
              <w:t>Чумаківської</w:t>
            </w:r>
            <w:proofErr w:type="spellEnd"/>
            <w:r>
              <w:rPr>
                <w:sz w:val="24"/>
                <w:szCs w:val="24"/>
              </w:rPr>
              <w:t xml:space="preserve"> сільської ради, </w:t>
            </w:r>
          </w:p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>
              <w:rPr>
                <w:sz w:val="24"/>
                <w:szCs w:val="24"/>
              </w:rPr>
              <w:t>Чумаківської</w:t>
            </w:r>
            <w:proofErr w:type="spellEnd"/>
            <w:r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межах кошторисних призначень сільського бюджету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Алеї пам’яті підтримуються у належному стані, проводиться їх благоустрій</w:t>
            </w:r>
          </w:p>
        </w:tc>
      </w:tr>
      <w:tr w:rsidR="00214140" w:rsidRPr="00214140" w:rsidTr="0021414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Створення у  бібліотечних закладах тематичних виставок, експозицій, у тому числі фотовиставок, присвячених героїзму ветеранів війни, Захисників та Захисниць України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>
              <w:rPr>
                <w:sz w:val="24"/>
                <w:szCs w:val="24"/>
              </w:rPr>
              <w:t>Чумаківської</w:t>
            </w:r>
            <w:proofErr w:type="spellEnd"/>
            <w:r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потребує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Підвищення рівня патріотизму серед населення</w:t>
            </w:r>
          </w:p>
        </w:tc>
      </w:tr>
      <w:tr w:rsidR="00214140" w:rsidTr="0021414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Організація мистецьких заходів для ветеранів та членів їх сімей, спрямованих на розвиток особистих якостей та навичок, зміцнення родинної взаємодії, зменшення стереотипів та створення позитивного образу ветерана, які </w:t>
            </w:r>
            <w:r>
              <w:rPr>
                <w:sz w:val="24"/>
                <w:szCs w:val="24"/>
              </w:rPr>
              <w:lastRenderedPageBreak/>
              <w:t>сприятимуть успішній реінтеграції ветеранів та членів їхніх сімей: вистави, концерти, творчі зустрічі, майстер - класи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2024-2026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>
              <w:rPr>
                <w:sz w:val="24"/>
                <w:szCs w:val="24"/>
              </w:rPr>
              <w:t>Чумаківської</w:t>
            </w:r>
            <w:proofErr w:type="spellEnd"/>
            <w:r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Соціалізація та успішна реінтеграція</w:t>
            </w:r>
          </w:p>
        </w:tc>
      </w:tr>
      <w:tr w:rsidR="00214140" w:rsidRPr="00214140" w:rsidTr="0021414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Організація спортивних заходів та активного відпочинку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>
              <w:rPr>
                <w:sz w:val="24"/>
                <w:szCs w:val="24"/>
              </w:rPr>
              <w:t>Чумаківської</w:t>
            </w:r>
            <w:proofErr w:type="spellEnd"/>
            <w:r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Спортивна реабілітація та соціалізація шляхом залучення до участі в спортивних заходах</w:t>
            </w:r>
          </w:p>
        </w:tc>
      </w:tr>
      <w:tr w:rsidR="00214140" w:rsidTr="0021414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Забезпечення транспортним обслуговуванням відвідування ветеранами війни </w:t>
            </w:r>
            <w:proofErr w:type="spellStart"/>
            <w:r>
              <w:rPr>
                <w:sz w:val="24"/>
                <w:szCs w:val="24"/>
              </w:rPr>
              <w:t>реабілітаційно</w:t>
            </w:r>
            <w:proofErr w:type="spellEnd"/>
            <w:r>
              <w:rPr>
                <w:sz w:val="24"/>
                <w:szCs w:val="24"/>
              </w:rPr>
              <w:t xml:space="preserve"> – оздоровчих заходів, заходів з нагоди Дня Незалежності України, Дня пам’яті захисників  України, які загинули в боротьбі за незалежність, суверенітет і територіальну цілісність України,  Дня захисників і захисниць України та інших свят, пам’ятних дат і </w:t>
            </w:r>
            <w:r>
              <w:rPr>
                <w:sz w:val="24"/>
                <w:szCs w:val="24"/>
              </w:rPr>
              <w:lastRenderedPageBreak/>
              <w:t xml:space="preserve">скорботних днів в Україні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2024-2026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>
              <w:rPr>
                <w:sz w:val="24"/>
                <w:szCs w:val="24"/>
              </w:rPr>
              <w:t>Чумаківської</w:t>
            </w:r>
            <w:proofErr w:type="spellEnd"/>
            <w:r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транспортним обслуговуванням</w:t>
            </w:r>
          </w:p>
        </w:tc>
      </w:tr>
      <w:tr w:rsidR="00214140" w:rsidRPr="00214140" w:rsidTr="0021414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засідань у форматі круглих столів, форумів, семінарів, тренінгів за участю ветеранів війни та громадських організацій ветеранів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Виконавчий комітет </w:t>
            </w:r>
            <w:proofErr w:type="spellStart"/>
            <w:r>
              <w:rPr>
                <w:sz w:val="24"/>
                <w:szCs w:val="24"/>
              </w:rPr>
              <w:t>Чумаківської</w:t>
            </w:r>
            <w:proofErr w:type="spellEnd"/>
            <w:r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Реінтеграція до цивільного життя та задоволення індивідуальних потреб</w:t>
            </w:r>
          </w:p>
        </w:tc>
      </w:tr>
      <w:tr w:rsidR="00214140" w:rsidRPr="00214140" w:rsidTr="0021414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Популяризація образу захисника і Захисниці України шляхом створення та поширення соціальних роликів, ІТ-контенту, поліграфічних матеріалів,  підтримки ветеранської літератури та ветеранського мистецтва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Виконавчий комітет </w:t>
            </w:r>
            <w:proofErr w:type="spellStart"/>
            <w:r>
              <w:rPr>
                <w:sz w:val="24"/>
                <w:szCs w:val="24"/>
              </w:rPr>
              <w:t>Чумаківської</w:t>
            </w:r>
            <w:proofErr w:type="spellEnd"/>
            <w:r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Сприяння реінтеграції ветеранів до суспільного життя шляхом поширення інформаційних матеріалів</w:t>
            </w:r>
          </w:p>
        </w:tc>
      </w:tr>
      <w:tr w:rsidR="00214140" w:rsidRPr="00214140" w:rsidTr="0021414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Наповнення сайту сільської ради та створення  на ньому розділу з питань підтримки ветеранів війни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Виконавчий комітет </w:t>
            </w:r>
            <w:proofErr w:type="spellStart"/>
            <w:r>
              <w:rPr>
                <w:sz w:val="24"/>
                <w:szCs w:val="24"/>
              </w:rPr>
              <w:t>Чумаківської</w:t>
            </w:r>
            <w:proofErr w:type="spellEnd"/>
            <w:r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40" w:rsidRDefault="0021414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Створено розділ на сайті і забезпечено його наповнення</w:t>
            </w:r>
          </w:p>
        </w:tc>
      </w:tr>
    </w:tbl>
    <w:p w:rsidR="00214140" w:rsidRDefault="00214140" w:rsidP="00214140">
      <w:pPr>
        <w:spacing w:after="0"/>
      </w:pPr>
    </w:p>
    <w:p w:rsidR="00214140" w:rsidRDefault="00214140" w:rsidP="00214140">
      <w:pPr>
        <w:spacing w:after="0"/>
      </w:pPr>
    </w:p>
    <w:p w:rsidR="00214140" w:rsidRDefault="00214140" w:rsidP="00214140">
      <w:pPr>
        <w:spacing w:after="0"/>
      </w:pPr>
    </w:p>
    <w:p w:rsidR="00214140" w:rsidRDefault="00214140" w:rsidP="00214140">
      <w:pPr>
        <w:spacing w:after="0"/>
        <w:jc w:val="center"/>
        <w:rPr>
          <w:b/>
        </w:rPr>
      </w:pPr>
      <w:r>
        <w:rPr>
          <w:b/>
        </w:rPr>
        <w:t>Секретар сільської ради                                       Людмила ДАНИЛОВА</w:t>
      </w:r>
    </w:p>
    <w:p w:rsidR="00214140" w:rsidRDefault="00214140" w:rsidP="00214140">
      <w:pPr>
        <w:spacing w:after="0"/>
        <w:rPr>
          <w:b/>
          <w:kern w:val="0"/>
          <w14:ligatures w14:val="none"/>
        </w:rPr>
        <w:sectPr w:rsidR="00214140" w:rsidSect="00214140">
          <w:pgSz w:w="16838" w:h="11906" w:orient="landscape"/>
          <w:pgMar w:top="1418" w:right="567" w:bottom="851" w:left="567" w:header="709" w:footer="709" w:gutter="0"/>
          <w:cols w:space="720"/>
          <w:docGrid w:linePitch="381"/>
        </w:sectPr>
      </w:pPr>
    </w:p>
    <w:p w:rsidR="00214140" w:rsidRDefault="00214140" w:rsidP="00214140">
      <w:pPr>
        <w:spacing w:after="0"/>
        <w:rPr>
          <w:rStyle w:val="a4"/>
          <w:i w:val="0"/>
        </w:rPr>
      </w:pPr>
    </w:p>
    <w:p w:rsidR="00DD0A55" w:rsidRDefault="00DD0A55"/>
    <w:sectPr w:rsidR="00DD0A55" w:rsidSect="00214140">
      <w:pgSz w:w="15840" w:h="12240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676FD"/>
    <w:multiLevelType w:val="hybridMultilevel"/>
    <w:tmpl w:val="CE5648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894"/>
    <w:rsid w:val="000A3894"/>
    <w:rsid w:val="00214140"/>
    <w:rsid w:val="00B87723"/>
    <w:rsid w:val="00DD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E0A4F"/>
  <w15:chartTrackingRefBased/>
  <w15:docId w15:val="{1EFFEFA1-03E2-454C-BE42-908EB398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140"/>
    <w:pPr>
      <w:spacing w:line="256" w:lineRule="auto"/>
    </w:pPr>
    <w:rPr>
      <w:rFonts w:ascii="Times New Roman" w:hAnsi="Times New Roman" w:cstheme="minorHAnsi"/>
      <w:kern w:val="2"/>
      <w:sz w:val="28"/>
      <w:szCs w:val="28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140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214140"/>
    <w:rPr>
      <w:i/>
      <w:iCs/>
      <w:color w:val="404040" w:themeColor="text1" w:themeTint="BF"/>
    </w:rPr>
  </w:style>
  <w:style w:type="table" w:styleId="a5">
    <w:name w:val="Table Grid"/>
    <w:basedOn w:val="a1"/>
    <w:uiPriority w:val="59"/>
    <w:rsid w:val="00214140"/>
    <w:pPr>
      <w:spacing w:after="0" w:line="240" w:lineRule="auto"/>
    </w:pPr>
    <w:rPr>
      <w:rFonts w:ascii="Times New Roman" w:hAnsi="Times New Roman" w:cstheme="minorHAnsi"/>
      <w:kern w:val="2"/>
      <w:sz w:val="28"/>
      <w:szCs w:val="28"/>
      <w:lang w:val="uk-UA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0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1912</Words>
  <Characters>10900</Characters>
  <Application>Microsoft Office Word</Application>
  <DocSecurity>0</DocSecurity>
  <Lines>90</Lines>
  <Paragraphs>25</Paragraphs>
  <ScaleCrop>false</ScaleCrop>
  <Company/>
  <LinksUpToDate>false</LinksUpToDate>
  <CharactersWithSpaces>12787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Lenovo PC</cp:lastModifiedBy>
  <cp:revision>5</cp:revision>
  <dcterms:created xsi:type="dcterms:W3CDTF">2024-08-20T05:44:00Z</dcterms:created>
  <dcterms:modified xsi:type="dcterms:W3CDTF">2024-08-21T07:17:00Z</dcterms:modified>
</cp:coreProperties>
</file>