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58" w:rsidRDefault="00D70858"/>
    <w:p w:rsidR="00D70858" w:rsidRPr="00D70858" w:rsidRDefault="00D70858" w:rsidP="00D70858"/>
    <w:p w:rsidR="00D70858" w:rsidRPr="00D70858" w:rsidRDefault="00D70858" w:rsidP="00D70858"/>
    <w:p w:rsidR="00D70858" w:rsidRPr="00D70858" w:rsidRDefault="00D70858" w:rsidP="00D70858"/>
    <w:p w:rsidR="00D70858" w:rsidRDefault="00D70858" w:rsidP="00D70858"/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58" w:rsidRPr="00F06F08" w:rsidRDefault="00D70858" w:rsidP="00D70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№2</w:t>
      </w:r>
      <w:r w:rsidRPr="00F06F08">
        <w:rPr>
          <w:rFonts w:ascii="Times New Roman" w:hAnsi="Times New Roman" w:cs="Times New Roman"/>
          <w:b/>
          <w:spacing w:val="40"/>
          <w:sz w:val="28"/>
          <w:szCs w:val="28"/>
        </w:rPr>
        <w:t>1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0858" w:rsidRPr="00F06F08" w:rsidRDefault="00D70858" w:rsidP="00D7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"_26__" травня_2023</w:t>
      </w:r>
      <w:r w:rsidRPr="00F06F08">
        <w:rPr>
          <w:rFonts w:ascii="Times New Roman" w:hAnsi="Times New Roman" w:cs="Times New Roman"/>
          <w:sz w:val="28"/>
          <w:szCs w:val="28"/>
        </w:rPr>
        <w:t xml:space="preserve">__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D70858" w:rsidRPr="00F06F08" w:rsidRDefault="00D70858" w:rsidP="00D708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D70858" w:rsidRPr="00F06F08" w:rsidRDefault="00D70858" w:rsidP="00D708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70858" w:rsidRPr="00F06F08" w:rsidRDefault="00D70858" w:rsidP="00D708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D70858" w:rsidRPr="00E15CF3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1.</w:t>
      </w:r>
      <w:r w:rsidRPr="00FC4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5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базової мережі закладів культури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5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E15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( в новій редакції)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0858" w:rsidRPr="00D136B6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Стратегії розвитку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закладів дошкільної освіти </w:t>
      </w:r>
      <w:proofErr w:type="spellStart"/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сільської територіальної громади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70858" w:rsidRPr="00D136B6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858" w:rsidRPr="00A57110" w:rsidRDefault="00D70858" w:rsidP="00D7085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3.Про внесення змін до «Програми розвитку культури, мистецтва та охорони культурної спадщини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на 2019-2023 роки» та заходів до Програми.</w:t>
      </w:r>
    </w:p>
    <w:p w:rsidR="00D70858" w:rsidRPr="00F06F08" w:rsidRDefault="00D70858" w:rsidP="00D70858">
      <w:pPr>
        <w:tabs>
          <w:tab w:val="left" w:pos="4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0858" w:rsidRPr="00E914D1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1.Слухали:</w:t>
      </w: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базової мережі закладів культури</w:t>
      </w:r>
      <w:r w:rsidRPr="00E91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( в новій редакції)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0858" w:rsidRPr="00E914D1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політики Кулак Л.В., яка  ознайоми</w:t>
      </w:r>
      <w:r>
        <w:rPr>
          <w:rFonts w:ascii="Times New Roman" w:hAnsi="Times New Roman" w:cs="Times New Roman"/>
          <w:sz w:val="28"/>
          <w:szCs w:val="28"/>
        </w:rPr>
        <w:t>ла членів комісії з</w:t>
      </w:r>
      <w:r w:rsidRPr="00FA4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базовою мережею закладів культури</w:t>
      </w:r>
      <w:r w:rsidRPr="00E91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( в новій редакції)</w:t>
      </w:r>
    </w:p>
    <w:p w:rsidR="00D70858" w:rsidRDefault="00D70858" w:rsidP="00D70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858" w:rsidRPr="00CF1295" w:rsidRDefault="00D70858" w:rsidP="00D70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  до Закону України «Про місцеве самоврядування в Україні», </w:t>
      </w:r>
      <w:r w:rsidRPr="00CF1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 метою приведення у відповідність до постанови Кабінету Міністрів України від 15 вересня 2021 року № 970 «Про внесення змін до Порядку формування </w:t>
      </w:r>
      <w:r w:rsidRPr="00CF1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базової мережі закладів культури», форми подання базової мережі закладів культури </w:t>
      </w:r>
      <w:proofErr w:type="spellStart"/>
      <w:r w:rsidRPr="00CF1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CF1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  </w:t>
      </w:r>
    </w:p>
    <w:p w:rsidR="00D70858" w:rsidRPr="00E15CF3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858" w:rsidRPr="00E15CF3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E15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D70858" w:rsidRPr="00E914D1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C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70858" w:rsidRPr="00E914D1" w:rsidRDefault="00D70858" w:rsidP="00D708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Затвердити базову мережу закладів культури </w:t>
      </w:r>
      <w:proofErr w:type="spellStart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</w:t>
      </w:r>
    </w:p>
    <w:p w:rsidR="00D70858" w:rsidRPr="00E914D1" w:rsidRDefault="00D70858" w:rsidP="00D7085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новій редакції згідно з додатком до цього рішення.</w:t>
      </w:r>
    </w:p>
    <w:p w:rsidR="00D70858" w:rsidRPr="00E914D1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4D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D70858" w:rsidRPr="00E914D1" w:rsidRDefault="00D70858" w:rsidP="00D708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2. Контроль за виконанням цього рішення покласти на начальника відділу </w:t>
      </w:r>
    </w:p>
    <w:p w:rsidR="00D70858" w:rsidRPr="00E914D1" w:rsidRDefault="00D70858" w:rsidP="00D708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освіти, культури, молоді та спорту </w:t>
      </w:r>
      <w:proofErr w:type="spellStart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  ради                     </w:t>
      </w:r>
      <w:proofErr w:type="spellStart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Крічкевич</w:t>
      </w:r>
      <w:proofErr w:type="spellEnd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Є.В.</w:t>
      </w:r>
    </w:p>
    <w:p w:rsidR="00D70858" w:rsidRPr="00F06F08" w:rsidRDefault="00D70858" w:rsidP="00D70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C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70858" w:rsidRPr="003E61FD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2.Слухали:</w:t>
      </w: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Стратегії розвитку</w:t>
      </w:r>
      <w:r w:rsidRPr="00E91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закладів дошкільної освіти </w:t>
      </w:r>
      <w:proofErr w:type="spellStart"/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91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сільської територіальної громади</w:t>
      </w:r>
      <w:r w:rsidRPr="00E914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85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політики Кулак Л.В., яка  ознайомила членів комісії із</w:t>
      </w:r>
      <w:r w:rsidRPr="003E6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Стратегією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розвитку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закладів дошкільної освіти </w:t>
      </w:r>
      <w:proofErr w:type="spellStart"/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сільської територіальної громади</w:t>
      </w:r>
      <w:r w:rsidRPr="00F06F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6F0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70858" w:rsidRDefault="00D70858" w:rsidP="00D70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0858" w:rsidRPr="00D136B6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D70858" w:rsidRPr="00CF1295" w:rsidRDefault="00D70858" w:rsidP="00D70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 метою приведення у відповідність чинному законодавству документів розвитку закладів освіти, керуючись Законами України «Про місцеве самоврядування в Україні»,  «Про освіту», «Про дошкільну освіту», відповідно клопотання  відділу, освіти, культури, молоді та спорту </w:t>
      </w:r>
      <w:proofErr w:type="spellStart"/>
      <w:r w:rsidRPr="00CF1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CF1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від 15.05.2023 року №832 </w:t>
      </w:r>
    </w:p>
    <w:p w:rsidR="00D70858" w:rsidRPr="00D136B6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858" w:rsidRPr="00D136B6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D70858" w:rsidRPr="00D136B6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6B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70858" w:rsidRPr="00E914D1" w:rsidRDefault="00D70858" w:rsidP="00D7085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Затвердити Стратегію розвитку комунального закладу «Заклад дошкільної освіти (ясла–садок) загального розвитку «Буратіно» </w:t>
      </w:r>
      <w:proofErr w:type="spellStart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(згідно з додатком 1 до цього рішення).</w:t>
      </w:r>
    </w:p>
    <w:p w:rsidR="00D70858" w:rsidRPr="00E914D1" w:rsidRDefault="00D70858" w:rsidP="00D7085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Затвердити Стратегію розвитку комунального закладу «Заклад дошкільної освіти (дитячий садок) загального розвитку «Мальвіна» </w:t>
      </w:r>
      <w:proofErr w:type="spellStart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(згідно з додатком 2 до цього рішення).</w:t>
      </w:r>
    </w:p>
    <w:p w:rsidR="00D70858" w:rsidRPr="00E914D1" w:rsidRDefault="00D70858" w:rsidP="00D7085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Керівникам закладів дошкільної освіти здійснити заходи щодо реалізації Стратегій розвитку закладів дошкільної освіти громади.</w:t>
      </w:r>
    </w:p>
    <w:p w:rsidR="00D70858" w:rsidRPr="00E914D1" w:rsidRDefault="00D70858" w:rsidP="00D7085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 за виконання даного рішення покласти на начальника відділу освіти, культури, молоді та спорту </w:t>
      </w:r>
      <w:proofErr w:type="spellStart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                                              Є.В. </w:t>
      </w:r>
      <w:proofErr w:type="spellStart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Крічкевич</w:t>
      </w:r>
      <w:proofErr w:type="spellEnd"/>
      <w:r w:rsidRPr="00E91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70858" w:rsidRPr="000B7118" w:rsidRDefault="00D70858" w:rsidP="00D7085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136B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1D13A7"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  <w:r w:rsidRPr="001D1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7118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«Програми розвитку культури, мистецтва та охорони культурної спадщини </w:t>
      </w:r>
      <w:proofErr w:type="spellStart"/>
      <w:r w:rsidRPr="000B7118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0B7118">
        <w:rPr>
          <w:rFonts w:ascii="Times New Roman" w:hAnsi="Times New Roman" w:cs="Times New Roman"/>
          <w:bCs/>
          <w:sz w:val="28"/>
          <w:szCs w:val="28"/>
        </w:rPr>
        <w:t xml:space="preserve"> сільської ради на 2019-2023 роки» та заходів до Програми.</w:t>
      </w:r>
    </w:p>
    <w:p w:rsidR="00D70858" w:rsidRPr="001D13A7" w:rsidRDefault="00D70858" w:rsidP="00D7085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політики Кулак Л.В., яка  ознайомила членів комісії із</w:t>
      </w:r>
      <w:r w:rsidRPr="003E6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13A7">
        <w:rPr>
          <w:rFonts w:ascii="Times New Roman" w:hAnsi="Times New Roman" w:cs="Times New Roman"/>
          <w:bCs/>
          <w:sz w:val="28"/>
          <w:szCs w:val="28"/>
        </w:rPr>
        <w:t xml:space="preserve">змінами до «Програми розвитку культури, мистецтва та охорони культурної спадщини </w:t>
      </w:r>
      <w:proofErr w:type="spellStart"/>
      <w:r w:rsidRPr="001D13A7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1D13A7">
        <w:rPr>
          <w:rFonts w:ascii="Times New Roman" w:hAnsi="Times New Roman" w:cs="Times New Roman"/>
          <w:bCs/>
          <w:sz w:val="28"/>
          <w:szCs w:val="28"/>
        </w:rPr>
        <w:t xml:space="preserve"> сільської ради на 2019-2023 роки» та заходів до Програми.</w:t>
      </w:r>
    </w:p>
    <w:p w:rsidR="00D70858" w:rsidRPr="00CF1295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295">
        <w:rPr>
          <w:rFonts w:ascii="Times New Roman" w:eastAsia="Times New Roman" w:hAnsi="Times New Roman" w:cs="Times New Roman"/>
          <w:b/>
          <w:sz w:val="28"/>
          <w:szCs w:val="28"/>
        </w:rPr>
        <w:t>Відповідно до Закону України «Про місцеве самоврядування в Україні, Закону України « Про охорону культурної спадщини», з метою збереження пам’яток історії</w:t>
      </w:r>
    </w:p>
    <w:p w:rsidR="00D70858" w:rsidRPr="00D136B6" w:rsidRDefault="00D70858" w:rsidP="00D7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D7085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7085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2622F">
        <w:rPr>
          <w:rFonts w:ascii="Times New Roman" w:hAnsi="Times New Roman" w:cs="Times New Roman"/>
          <w:b/>
          <w:sz w:val="28"/>
          <w:szCs w:val="28"/>
        </w:rPr>
        <w:t xml:space="preserve">Доповнити розділ 5 «Програми розвитку культури, мистецтва та охорони культурної спадщини </w:t>
      </w:r>
      <w:proofErr w:type="spellStart"/>
      <w:r w:rsidRPr="00A2622F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A2622F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2019-2023 роки» наступними словами: виготовлення облікової документації на об’єкти культурної спадщини </w:t>
      </w:r>
      <w:proofErr w:type="spellStart"/>
      <w:r w:rsidRPr="00A2622F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A2622F">
        <w:rPr>
          <w:rFonts w:ascii="Times New Roman" w:hAnsi="Times New Roman" w:cs="Times New Roman"/>
          <w:b/>
          <w:sz w:val="28"/>
          <w:szCs w:val="28"/>
        </w:rPr>
        <w:t xml:space="preserve"> сільської ради.</w:t>
      </w:r>
    </w:p>
    <w:p w:rsidR="00D7085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085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2.Доповнити додаток №2, п.22 « Заходи щодо реалізації Програми розвитку культури, мистецтва та охорони культурної  спадщини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на 2019-2023 роки» наступними словами: виготовлення облікової документації на об’єкти культурної спадщини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ради.</w:t>
      </w:r>
    </w:p>
    <w:p w:rsidR="00D7085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3.Координацію роботи щодо виконання цього розпорядження покласти на Відділ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( Євгенія КРІЧКЕВИЧ), контроль- на заступника сільського голови з питань діяльності виконавчих органів ради Юлію ФАЙЗУЛЛІНУ.</w:t>
      </w:r>
    </w:p>
    <w:p w:rsidR="00D7085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Результати голосування: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D70858" w:rsidRPr="00F06F08" w:rsidRDefault="00D70858" w:rsidP="00D7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0858" w:rsidRPr="00F06F08" w:rsidRDefault="00D70858" w:rsidP="00D7085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Голова комісії: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F06F08">
        <w:rPr>
          <w:rFonts w:ascii="Times New Roman" w:hAnsi="Times New Roman" w:cs="Times New Roman"/>
          <w:b/>
          <w:sz w:val="28"/>
          <w:szCs w:val="28"/>
        </w:rPr>
        <w:t>Кулак Людмила Василівна</w:t>
      </w:r>
    </w:p>
    <w:p w:rsidR="00D70858" w:rsidRPr="00F06F08" w:rsidRDefault="00D70858" w:rsidP="00D70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</w:t>
      </w:r>
      <w:r>
        <w:rPr>
          <w:rFonts w:ascii="Times New Roman" w:hAnsi="Times New Roman" w:cs="Times New Roman"/>
          <w:b/>
          <w:sz w:val="28"/>
          <w:szCs w:val="28"/>
        </w:rPr>
        <w:t>ндрівна</w:t>
      </w:r>
    </w:p>
    <w:p w:rsidR="00D70858" w:rsidRPr="00F06F08" w:rsidRDefault="00D70858" w:rsidP="00D708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F06F08">
        <w:rPr>
          <w:rFonts w:ascii="Times New Roman" w:hAnsi="Times New Roman" w:cs="Times New Roman"/>
          <w:b/>
          <w:sz w:val="28"/>
          <w:szCs w:val="28"/>
        </w:rPr>
        <w:t>Денісова Те</w:t>
      </w:r>
      <w:r>
        <w:rPr>
          <w:rFonts w:ascii="Times New Roman" w:hAnsi="Times New Roman" w:cs="Times New Roman"/>
          <w:b/>
          <w:sz w:val="28"/>
          <w:szCs w:val="28"/>
        </w:rPr>
        <w:t xml:space="preserve">тяна Дмитрівна </w:t>
      </w:r>
    </w:p>
    <w:p w:rsidR="00D70858" w:rsidRPr="00F06F08" w:rsidRDefault="00D70858" w:rsidP="00D708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70858" w:rsidRDefault="00D70858" w:rsidP="00D70858">
      <w:pPr>
        <w:spacing w:after="0"/>
      </w:pPr>
    </w:p>
    <w:p w:rsidR="006631D9" w:rsidRPr="00D70858" w:rsidRDefault="00D70858" w:rsidP="00D70858">
      <w:pPr>
        <w:jc w:val="center"/>
      </w:pPr>
      <w:bookmarkStart w:id="0" w:name="_GoBack"/>
      <w:bookmarkEnd w:id="0"/>
    </w:p>
    <w:sectPr w:rsidR="006631D9" w:rsidRPr="00D708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4139F"/>
    <w:multiLevelType w:val="multilevel"/>
    <w:tmpl w:val="A8B8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B129A"/>
    <w:multiLevelType w:val="multilevel"/>
    <w:tmpl w:val="85B4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B8"/>
    <w:rsid w:val="004D50B8"/>
    <w:rsid w:val="00826828"/>
    <w:rsid w:val="00D70858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85BE3-4E6B-4515-BE93-D51C45FA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85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3263</Words>
  <Characters>1861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2025-04-11T05:57:00Z</dcterms:created>
  <dcterms:modified xsi:type="dcterms:W3CDTF">2025-04-11T05:57:00Z</dcterms:modified>
</cp:coreProperties>
</file>